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eastAsia="宋体"/>
          <w:b/>
          <w:sz w:val="32"/>
          <w:szCs w:val="32"/>
        </w:rPr>
      </w:pPr>
      <w:r>
        <w:rPr>
          <w:rFonts w:hint="eastAsia" w:ascii="Times New Roman" w:eastAsia="宋体"/>
          <w:b/>
          <w:sz w:val="32"/>
          <w:szCs w:val="32"/>
        </w:rPr>
        <w:t>高年级组教研活动计划</w:t>
      </w:r>
    </w:p>
    <w:p>
      <w:pPr>
        <w:jc w:val="center"/>
        <w:rPr>
          <w:rFonts w:ascii="Times New Roman" w:eastAsia="宋体"/>
          <w:b/>
          <w:sz w:val="24"/>
          <w:szCs w:val="24"/>
        </w:rPr>
      </w:pPr>
      <w:r>
        <w:rPr>
          <w:rFonts w:ascii="Times New Roman" w:eastAsia="宋体"/>
          <w:b/>
          <w:sz w:val="24"/>
          <w:szCs w:val="24"/>
        </w:rPr>
        <w:t>(201</w:t>
      </w:r>
      <w:r>
        <w:rPr>
          <w:rFonts w:hint="eastAsia" w:ascii="Times New Roman" w:eastAsia="宋体"/>
          <w:b/>
          <w:sz w:val="24"/>
          <w:szCs w:val="24"/>
          <w:lang w:val="en-US" w:eastAsia="zh-CN"/>
        </w:rPr>
        <w:t>7</w:t>
      </w:r>
      <w:r>
        <w:rPr>
          <w:rFonts w:ascii="Times New Roman" w:eastAsia="宋体"/>
          <w:b/>
          <w:sz w:val="24"/>
          <w:szCs w:val="24"/>
        </w:rPr>
        <w:t>-</w:t>
      </w:r>
      <w:r>
        <w:rPr>
          <w:rFonts w:hint="eastAsia" w:ascii="Times New Roman" w:eastAsia="宋体"/>
          <w:b/>
          <w:sz w:val="24"/>
          <w:szCs w:val="24"/>
          <w:lang w:val="en-US" w:eastAsia="zh-CN"/>
        </w:rPr>
        <w:t>20</w:t>
      </w:r>
      <w:r>
        <w:rPr>
          <w:rFonts w:ascii="Times New Roman" w:eastAsia="宋体"/>
          <w:b/>
          <w:sz w:val="24"/>
          <w:szCs w:val="24"/>
        </w:rPr>
        <w:t>1</w:t>
      </w:r>
      <w:r>
        <w:rPr>
          <w:rFonts w:hint="eastAsia" w:ascii="Times New Roman" w:eastAsia="宋体"/>
          <w:b/>
          <w:sz w:val="24"/>
          <w:szCs w:val="24"/>
          <w:lang w:val="en-US" w:eastAsia="zh-CN"/>
        </w:rPr>
        <w:t>8</w:t>
      </w:r>
      <w:r>
        <w:rPr>
          <w:rFonts w:hint="eastAsia" w:ascii="Times New Roman" w:eastAsia="宋体"/>
          <w:b/>
          <w:sz w:val="24"/>
          <w:szCs w:val="24"/>
        </w:rPr>
        <w:t>学年第二学期）</w:t>
      </w:r>
    </w:p>
    <w:p>
      <w:pPr>
        <w:rPr>
          <w:rFonts w:ascii="楷体" w:hAnsi="楷体" w:eastAsia="楷体" w:cs="楷体"/>
          <w:b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>组长：李彬彬</w:t>
      </w:r>
    </w:p>
    <w:p>
      <w:pPr>
        <w:spacing w:line="360" w:lineRule="auto"/>
      </w:pPr>
      <w:r>
        <w:rPr>
          <w:rFonts w:hint="eastAsia" w:ascii="楷体" w:hAnsi="楷体" w:eastAsia="楷体" w:cs="楷体"/>
          <w:b/>
          <w:sz w:val="28"/>
          <w:szCs w:val="28"/>
        </w:rPr>
        <w:t>成员：</w:t>
      </w:r>
      <w:r>
        <w:rPr>
          <w:rFonts w:hint="eastAsia"/>
        </w:rPr>
        <w:t>刘宏照、陶岳炼、刘富丽、周晓琳、金春伟、李</w:t>
      </w:r>
      <w:r>
        <w:t xml:space="preserve">  </w:t>
      </w:r>
      <w:r>
        <w:rPr>
          <w:rFonts w:hint="eastAsia"/>
        </w:rPr>
        <w:t>勇、管音频、侯</w:t>
      </w:r>
      <w:r>
        <w:t xml:space="preserve">  </w:t>
      </w:r>
      <w:r>
        <w:rPr>
          <w:rFonts w:hint="eastAsia"/>
        </w:rPr>
        <w:t>阗、赵学峰、毛静林、刘常民、於凤柱、缪</w:t>
      </w:r>
      <w:r>
        <w:rPr>
          <w:rFonts w:hint="eastAsia"/>
          <w:lang w:val="en-US" w:eastAsia="zh-CN"/>
        </w:rPr>
        <w:t>羽</w:t>
      </w:r>
      <w:r>
        <w:rPr>
          <w:rFonts w:hint="eastAsia"/>
        </w:rPr>
        <w:t>龙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钱虹</w:t>
      </w:r>
    </w:p>
    <w:p>
      <w:pPr>
        <w:spacing w:line="360" w:lineRule="auto"/>
        <w:rPr>
          <w:rFonts w:ascii="楷体" w:hAnsi="楷体" w:eastAsia="楷体" w:cs="楷体"/>
          <w:b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>活动地点：</w:t>
      </w:r>
      <w:r>
        <w:rPr>
          <w:rFonts w:ascii="楷体" w:hAnsi="楷体" w:eastAsia="楷体" w:cs="楷体"/>
          <w:b/>
          <w:sz w:val="28"/>
          <w:szCs w:val="28"/>
        </w:rPr>
        <w:t>1209/</w:t>
      </w:r>
      <w:r>
        <w:rPr>
          <w:rFonts w:hint="eastAsia" w:ascii="楷体" w:hAnsi="楷体" w:eastAsia="楷体" w:cs="楷体"/>
          <w:b/>
          <w:sz w:val="28"/>
          <w:szCs w:val="28"/>
        </w:rPr>
        <w:t>所涉及的相关教室</w:t>
      </w:r>
    </w:p>
    <w:p>
      <w:pPr>
        <w:rPr>
          <w:rFonts w:ascii="Times New Roman" w:hAnsi="宋体" w:eastAsia="宋体"/>
          <w:bCs/>
          <w:sz w:val="24"/>
        </w:rPr>
      </w:pPr>
      <w:r>
        <w:rPr>
          <w:rFonts w:hint="eastAsia" w:ascii="楷体" w:hAnsi="楷体" w:eastAsia="楷体" w:cs="楷体"/>
          <w:b/>
          <w:sz w:val="28"/>
          <w:szCs w:val="28"/>
        </w:rPr>
        <w:t>活动次数：</w:t>
      </w:r>
      <w:r>
        <w:rPr>
          <w:rFonts w:hint="eastAsia" w:ascii="楷体" w:hAnsi="楷体" w:eastAsia="楷体" w:cs="楷体"/>
          <w:b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楷体"/>
          <w:b/>
          <w:sz w:val="28"/>
          <w:szCs w:val="28"/>
        </w:rPr>
        <w:t>次</w:t>
      </w:r>
    </w:p>
    <w:tbl>
      <w:tblPr>
        <w:tblStyle w:val="5"/>
        <w:tblW w:w="91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4896"/>
        <w:gridCol w:w="1215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周次</w:t>
            </w:r>
          </w:p>
        </w:tc>
        <w:tc>
          <w:tcPr>
            <w:tcW w:w="489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活动项目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周四（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月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日）</w:t>
            </w:r>
          </w:p>
        </w:tc>
        <w:tc>
          <w:tcPr>
            <w:tcW w:w="4896" w:type="dxa"/>
          </w:tcPr>
          <w:p>
            <w:pPr>
              <w:numPr>
                <w:ilvl w:val="0"/>
                <w:numId w:val="1"/>
              </w:numPr>
              <w:spacing w:after="0"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制订教学进度计划和教研组活动计划</w:t>
            </w:r>
          </w:p>
          <w:p>
            <w:pPr>
              <w:numPr>
                <w:ilvl w:val="0"/>
                <w:numId w:val="1"/>
              </w:numPr>
              <w:spacing w:after="0"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查卷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李彬彬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rFonts w:ascii="楷体" w:hAnsi="楷体" w:eastAsia="楷体" w:cs="楷体"/>
                <w:bCs/>
                <w:sz w:val="24"/>
              </w:rPr>
            </w:pPr>
            <w:r>
              <w:rPr>
                <w:rFonts w:ascii="楷体" w:hAnsi="楷体" w:eastAsia="楷体" w:cs="楷体"/>
                <w:bCs/>
                <w:sz w:val="24"/>
              </w:rPr>
              <w:t>-</w:t>
            </w:r>
          </w:p>
          <w:p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896" w:type="dxa"/>
          </w:tcPr>
          <w:p>
            <w:pPr>
              <w:spacing w:after="0" w:line="500" w:lineRule="exact"/>
              <w:rPr>
                <w:b/>
                <w:szCs w:val="21"/>
              </w:rPr>
            </w:pPr>
            <w:r>
              <w:rPr>
                <w:rFonts w:ascii="Times New Roman" w:hAnsi="宋体" w:eastAsia="宋体"/>
                <w:b/>
                <w:bCs/>
                <w:sz w:val="24"/>
              </w:rPr>
              <w:t>201</w:t>
            </w:r>
            <w:r>
              <w:rPr>
                <w:rFonts w:hint="eastAsia" w:ascii="Times New Roman" w:hAnsi="宋体" w:eastAsia="宋体"/>
                <w:b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宋体" w:eastAsia="宋体"/>
                <w:b/>
                <w:bCs/>
                <w:sz w:val="24"/>
              </w:rPr>
              <w:t>级师范学生下实习点见习</w:t>
            </w:r>
            <w:r>
              <w:rPr>
                <w:rFonts w:hint="eastAsia" w:ascii="Times New Roman" w:hAnsi="宋体" w:eastAsia="宋体"/>
                <w:sz w:val="24"/>
              </w:rPr>
              <w:t>。大部分成员参与学生见习指导工作和组织试教工作。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李彬彬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第7周</w:t>
            </w:r>
          </w:p>
        </w:tc>
        <w:tc>
          <w:tcPr>
            <w:tcW w:w="4896" w:type="dxa"/>
          </w:tcPr>
          <w:p>
            <w:pPr>
              <w:spacing w:after="0" w:line="500" w:lineRule="exact"/>
              <w:rPr>
                <w:rFonts w:hint="eastAsia" w:ascii="Times New Roman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宋体" w:eastAsia="宋体"/>
                <w:b/>
                <w:bCs/>
                <w:sz w:val="24"/>
                <w:lang w:val="en-US" w:eastAsia="zh-CN"/>
              </w:rPr>
              <w:t>2015级师范生试教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李彬彬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9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>周四（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月</w:t>
            </w:r>
            <w:r>
              <w:rPr>
                <w:rFonts w:ascii="楷体" w:hAnsi="楷体" w:eastAsia="楷体" w:cs="楷体"/>
                <w:bCs/>
                <w:sz w:val="24"/>
              </w:rPr>
              <w:t>3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日）</w:t>
            </w:r>
          </w:p>
        </w:tc>
        <w:tc>
          <w:tcPr>
            <w:tcW w:w="4896" w:type="dxa"/>
          </w:tcPr>
          <w:p>
            <w:pPr>
              <w:spacing w:after="0" w:line="500" w:lineRule="exact"/>
              <w:rPr>
                <w:rFonts w:ascii="Times New Roman" w:hAnsi="宋体" w:eastAsia="宋体"/>
                <w:sz w:val="24"/>
              </w:rPr>
            </w:pPr>
            <w:r>
              <w:rPr>
                <w:rFonts w:ascii="Times New Roman" w:hAnsi="宋体" w:eastAsia="宋体"/>
                <w:b/>
                <w:sz w:val="24"/>
              </w:rPr>
              <w:t>201</w:t>
            </w:r>
            <w:r>
              <w:rPr>
                <w:rFonts w:hint="eastAsia" w:ascii="Times New Roman" w:hAnsi="宋体" w:eastAsia="宋体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宋体" w:eastAsia="宋体"/>
                <w:b/>
                <w:sz w:val="24"/>
              </w:rPr>
              <w:t>级</w:t>
            </w:r>
            <w:r>
              <w:rPr>
                <w:rFonts w:hint="eastAsia" w:ascii="Times New Roman" w:hAnsi="宋体" w:eastAsia="宋体"/>
                <w:b/>
                <w:sz w:val="24"/>
                <w:lang w:val="en-US" w:eastAsia="zh-CN"/>
              </w:rPr>
              <w:t>师范生</w:t>
            </w:r>
            <w:r>
              <w:rPr>
                <w:rFonts w:hint="eastAsia" w:ascii="Times New Roman" w:hAnsi="宋体" w:eastAsia="宋体"/>
                <w:b/>
                <w:sz w:val="24"/>
              </w:rPr>
              <w:t>省教师技能选拔赛</w:t>
            </w:r>
            <w:r>
              <w:rPr>
                <w:rFonts w:hint="eastAsia" w:ascii="Times New Roman" w:hAnsi="Times New Roman" w:eastAsia="宋体"/>
                <w:b/>
                <w:sz w:val="24"/>
              </w:rPr>
              <w:t>。</w:t>
            </w:r>
            <w:r>
              <w:rPr>
                <w:rFonts w:hint="eastAsia" w:ascii="Times New Roman" w:hAnsi="Times New Roman" w:eastAsia="宋体"/>
                <w:sz w:val="24"/>
              </w:rPr>
              <w:t>部分成员参与对即席演讲、模拟上课、课件制作和教学设计等的评判、择优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评选</w:t>
            </w:r>
            <w:r>
              <w:rPr>
                <w:rFonts w:hint="eastAsia" w:ascii="Times New Roman" w:hAnsi="宋体" w:eastAsia="宋体"/>
                <w:sz w:val="24"/>
              </w:rPr>
              <w:t>。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周晓琳</w:t>
            </w:r>
          </w:p>
        </w:tc>
        <w:tc>
          <w:tcPr>
            <w:tcW w:w="1629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吴锋针、李彬彬等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>周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二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月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日）</w:t>
            </w:r>
          </w:p>
        </w:tc>
        <w:tc>
          <w:tcPr>
            <w:tcW w:w="4896" w:type="dxa"/>
            <w:vAlign w:val="center"/>
          </w:tcPr>
          <w:p>
            <w:pPr>
              <w:spacing w:after="0" w:line="500" w:lineRule="exact"/>
              <w:rPr>
                <w:rFonts w:hint="eastAsia" w:eastAsia="微软雅黑"/>
                <w:b/>
                <w:szCs w:val="21"/>
                <w:highlight w:val="yellow"/>
                <w:lang w:eastAsia="zh-CN"/>
              </w:rPr>
            </w:pPr>
            <w:r>
              <w:rPr>
                <w:rFonts w:hint="eastAsia" w:ascii="Times New Roman" w:hAnsi="宋体" w:eastAsia="宋体"/>
                <w:b/>
                <w:sz w:val="24"/>
                <w:lang w:val="en-US" w:eastAsia="zh-CN"/>
              </w:rPr>
              <w:t>公开课。</w:t>
            </w:r>
            <w:r>
              <w:rPr>
                <w:rFonts w:hint="eastAsia" w:ascii="Times New Roman" w:hAnsi="宋体" w:eastAsia="宋体"/>
                <w:b w:val="0"/>
                <w:bCs/>
                <w:sz w:val="24"/>
                <w:lang w:val="en-US" w:eastAsia="zh-CN"/>
              </w:rPr>
              <w:t>《英语语言学》，金春伟老师主讲，听课后开展讨论。</w:t>
            </w:r>
            <w:r>
              <w:rPr>
                <w:rFonts w:hint="eastAsia" w:ascii="Times New Roman" w:hAnsi="宋体" w:eastAsia="宋体"/>
                <w:b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金春伟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8"/>
                <w:szCs w:val="28"/>
              </w:rPr>
              <w:t>第</w:t>
            </w:r>
            <w:r>
              <w:rPr>
                <w:rFonts w:ascii="楷体" w:hAnsi="楷体" w:eastAsia="楷体" w:cs="楷体"/>
                <w:b/>
                <w:bCs/>
                <w:color w:val="auto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sz w:val="28"/>
                <w:szCs w:val="28"/>
                <w:lang w:val="en-US" w:eastAsia="zh-CN"/>
              </w:rPr>
              <w:t>3周</w:t>
            </w:r>
          </w:p>
        </w:tc>
        <w:tc>
          <w:tcPr>
            <w:tcW w:w="4896" w:type="dxa"/>
            <w:vAlign w:val="center"/>
          </w:tcPr>
          <w:p>
            <w:pPr>
              <w:spacing w:after="0" w:line="500" w:lineRule="exact"/>
              <w:rPr>
                <w:rFonts w:ascii="Times New Roman" w:hAnsi="宋体" w:eastAsia="宋体"/>
                <w:b/>
                <w:bCs/>
                <w:color w:val="auto"/>
                <w:sz w:val="24"/>
              </w:rPr>
            </w:pPr>
            <w:r>
              <w:rPr>
                <w:rFonts w:ascii="Times New Roman" w:hAnsi="宋体" w:eastAsia="宋体"/>
                <w:b/>
                <w:bCs/>
                <w:color w:val="auto"/>
                <w:sz w:val="24"/>
              </w:rPr>
              <w:t>1</w:t>
            </w:r>
            <w:r>
              <w:rPr>
                <w:rFonts w:hint="eastAsia" w:ascii="Times New Roman" w:hAnsi="宋体" w:eastAsia="宋体"/>
                <w:b/>
                <w:bCs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eastAsia" w:ascii="Times New Roman" w:hAnsi="宋体" w:eastAsia="宋体"/>
                <w:b/>
                <w:bCs/>
                <w:color w:val="auto"/>
                <w:sz w:val="24"/>
              </w:rPr>
              <w:t>级</w:t>
            </w:r>
            <w:r>
              <w:rPr>
                <w:rFonts w:hint="eastAsia" w:ascii="Times New Roman" w:hAnsi="宋体" w:eastAsia="宋体"/>
                <w:b/>
                <w:color w:val="auto"/>
                <w:sz w:val="24"/>
                <w:lang w:val="en-US" w:eastAsia="zh-CN"/>
              </w:rPr>
              <w:t>师范生即席讲演</w:t>
            </w:r>
            <w:r>
              <w:rPr>
                <w:rFonts w:hint="eastAsia" w:ascii="Times New Roman" w:hAnsi="宋体" w:eastAsia="宋体"/>
                <w:b/>
                <w:color w:val="auto"/>
                <w:sz w:val="24"/>
              </w:rPr>
              <w:t>选拔赛</w:t>
            </w:r>
            <w:r>
              <w:rPr>
                <w:rFonts w:hint="eastAsia" w:ascii="Times New Roman" w:hAnsi="Times New Roman" w:eastAsia="宋体"/>
                <w:b/>
                <w:color w:val="auto"/>
                <w:sz w:val="24"/>
              </w:rPr>
              <w:t>。</w:t>
            </w:r>
            <w:r>
              <w:rPr>
                <w:rFonts w:hint="eastAsia" w:ascii="Times New Roman" w:hAnsi="Times New Roman" w:eastAsia="宋体"/>
                <w:color w:val="auto"/>
                <w:sz w:val="24"/>
              </w:rPr>
              <w:t>部分成员参与对</w:t>
            </w:r>
            <w:r>
              <w:rPr>
                <w:rFonts w:hint="eastAsia" w:ascii="Times New Roman" w:hAnsi="Times New Roman" w:eastAsia="宋体"/>
                <w:color w:val="auto"/>
                <w:sz w:val="24"/>
                <w:lang w:val="en-US" w:eastAsia="zh-CN"/>
              </w:rPr>
              <w:t>学生的</w:t>
            </w:r>
            <w:r>
              <w:rPr>
                <w:rFonts w:hint="eastAsia" w:ascii="Times New Roman" w:hAnsi="Times New Roman" w:eastAsia="宋体"/>
                <w:color w:val="auto"/>
                <w:sz w:val="24"/>
              </w:rPr>
              <w:t>即席演讲</w:t>
            </w:r>
            <w:r>
              <w:rPr>
                <w:rFonts w:hint="eastAsia" w:ascii="Times New Roman" w:hAnsi="Times New Roman" w:eastAsia="宋体"/>
                <w:color w:val="auto"/>
                <w:sz w:val="24"/>
                <w:lang w:val="en-US" w:eastAsia="zh-CN"/>
              </w:rPr>
              <w:t>进行</w:t>
            </w:r>
            <w:r>
              <w:rPr>
                <w:rFonts w:hint="eastAsia" w:ascii="Times New Roman" w:hAnsi="Times New Roman" w:eastAsia="宋体"/>
                <w:color w:val="auto"/>
                <w:sz w:val="24"/>
              </w:rPr>
              <w:t>评判、择优</w:t>
            </w:r>
            <w:r>
              <w:rPr>
                <w:rFonts w:hint="eastAsia" w:ascii="Times New Roman" w:hAnsi="Times New Roman" w:eastAsia="宋体"/>
                <w:color w:val="auto"/>
                <w:sz w:val="24"/>
                <w:lang w:val="en-US" w:eastAsia="zh-CN"/>
              </w:rPr>
              <w:t>评选</w:t>
            </w:r>
            <w:r>
              <w:rPr>
                <w:rFonts w:hint="eastAsia" w:ascii="Times New Roman" w:hAnsi="宋体" w:eastAsia="宋体"/>
                <w:color w:val="auto"/>
                <w:sz w:val="24"/>
              </w:rPr>
              <w:t>。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eastAsia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周晓琳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hint="eastAsia" w:eastAsia="微软雅黑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吴锋针、李彬彬等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16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-</w:t>
            </w:r>
          </w:p>
          <w:p>
            <w:pPr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ascii="楷体" w:hAnsi="楷体" w:eastAsia="楷体" w:cs="楷体"/>
                <w:b/>
                <w:bCs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896" w:type="dxa"/>
            <w:vAlign w:val="center"/>
          </w:tcPr>
          <w:p>
            <w:pPr>
              <w:spacing w:after="0" w:line="500" w:lineRule="exact"/>
              <w:rPr>
                <w:rFonts w:ascii="Times New Roman" w:hAnsi="宋体" w:eastAsia="宋体"/>
                <w:b/>
                <w:sz w:val="24"/>
              </w:rPr>
            </w:pPr>
            <w:r>
              <w:rPr>
                <w:rFonts w:ascii="Times New Roman" w:hAnsi="宋体" w:eastAsia="宋体"/>
                <w:b/>
                <w:sz w:val="24"/>
              </w:rPr>
              <w:t>1</w:t>
            </w:r>
            <w:r>
              <w:rPr>
                <w:rFonts w:hint="eastAsia" w:ascii="Times New Roman" w:hAnsi="宋体" w:eastAsia="宋体"/>
                <w:b/>
                <w:sz w:val="24"/>
              </w:rPr>
              <w:t>、配合学院做好综合技能实践周的各项工作。</w:t>
            </w:r>
          </w:p>
          <w:p>
            <w:pPr>
              <w:spacing w:after="0" w:line="500" w:lineRule="exact"/>
              <w:rPr>
                <w:rFonts w:ascii="Times New Roman" w:hAnsi="宋体" w:eastAsia="宋体"/>
                <w:b/>
                <w:bCs/>
                <w:sz w:val="24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 w:ascii="Times New Roman" w:hAnsi="宋体" w:eastAsia="宋体"/>
                <w:b/>
                <w:bCs/>
                <w:sz w:val="24"/>
              </w:rPr>
              <w:t>商议本学期期末考试的题型、试卷制作以及任务分派等事宜。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李彬彬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89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Times New Roman" w:hAnsi="宋体" w:eastAsia="宋体"/>
                <w:b/>
                <w:bCs/>
                <w:sz w:val="24"/>
              </w:rPr>
              <w:t>期末考试及改卷工作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李彬彬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</w:tbl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p>
      <w:pPr>
        <w:spacing w:after="0" w:line="500" w:lineRule="exact"/>
        <w:rPr>
          <w:rFonts w:ascii="Times New Roman" w:hAnsi="宋体" w:eastAsia="宋体"/>
          <w:bCs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84EF"/>
    <w:multiLevelType w:val="singleLevel"/>
    <w:tmpl w:val="1F7D84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172"/>
    <w:rsid w:val="00143DCB"/>
    <w:rsid w:val="00180FAE"/>
    <w:rsid w:val="00323B43"/>
    <w:rsid w:val="00392D42"/>
    <w:rsid w:val="003C3015"/>
    <w:rsid w:val="003D37D8"/>
    <w:rsid w:val="004348D3"/>
    <w:rsid w:val="004358AB"/>
    <w:rsid w:val="004441B4"/>
    <w:rsid w:val="00567758"/>
    <w:rsid w:val="006B793C"/>
    <w:rsid w:val="007C2A28"/>
    <w:rsid w:val="007E10DA"/>
    <w:rsid w:val="007E1110"/>
    <w:rsid w:val="008B7726"/>
    <w:rsid w:val="008E144B"/>
    <w:rsid w:val="00907E94"/>
    <w:rsid w:val="009426D0"/>
    <w:rsid w:val="009D114B"/>
    <w:rsid w:val="00A37172"/>
    <w:rsid w:val="00A54C78"/>
    <w:rsid w:val="00A80D2C"/>
    <w:rsid w:val="00B106CF"/>
    <w:rsid w:val="00BC754F"/>
    <w:rsid w:val="00CD4331"/>
    <w:rsid w:val="00D7672E"/>
    <w:rsid w:val="00E50845"/>
    <w:rsid w:val="00E70972"/>
    <w:rsid w:val="00E83A68"/>
    <w:rsid w:val="00EC0EAA"/>
    <w:rsid w:val="0B5E62EE"/>
    <w:rsid w:val="1C6F568C"/>
    <w:rsid w:val="27083BC2"/>
    <w:rsid w:val="38DB6FA5"/>
    <w:rsid w:val="3CC84CA3"/>
    <w:rsid w:val="46A44FA9"/>
    <w:rsid w:val="47891E43"/>
    <w:rsid w:val="4B3676E6"/>
    <w:rsid w:val="5CE34537"/>
    <w:rsid w:val="62245B18"/>
    <w:rsid w:val="6366577D"/>
    <w:rsid w:val="6EAF1E4B"/>
    <w:rsid w:val="7057147B"/>
    <w:rsid w:val="7EB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Header Char"/>
    <w:basedOn w:val="4"/>
    <w:link w:val="3"/>
    <w:semiHidden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98</Words>
  <Characters>565</Characters>
  <Lines>0</Lines>
  <Paragraphs>0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2017-03-06T12:56:00Z</dcterms:created>
  <dc:creator>user</dc:creator>
  <cp:lastModifiedBy>ushop-pc</cp:lastModifiedBy>
  <dcterms:modified xsi:type="dcterms:W3CDTF">2018-03-21T13:54:47Z</dcterms:modified>
  <dc:title>高年级组教研活动计划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